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B2" w:rsidRDefault="00B45C95">
      <w:pPr>
        <w:pStyle w:val="normal0"/>
        <w:jc w:val="center"/>
      </w:pPr>
      <w:bookmarkStart w:id="0" w:name="_GoBack"/>
      <w:bookmarkEnd w:id="0"/>
      <w:r>
        <w:rPr>
          <w:noProof/>
          <w:color w:val="76923C"/>
          <w:lang w:val="en-US"/>
        </w:rPr>
        <w:drawing>
          <wp:inline distT="0" distB="0" distL="114300" distR="114300">
            <wp:extent cx="625475" cy="55181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14B2" w:rsidRDefault="00B45C95">
      <w:pPr>
        <w:pStyle w:val="normal0"/>
        <w:jc w:val="center"/>
        <w:rPr>
          <w:color w:val="336600"/>
          <w:sz w:val="28"/>
          <w:szCs w:val="28"/>
        </w:rPr>
      </w:pPr>
      <w:r>
        <w:rPr>
          <w:b/>
          <w:color w:val="336600"/>
          <w:sz w:val="28"/>
          <w:szCs w:val="28"/>
        </w:rPr>
        <w:t xml:space="preserve">Irish Ladies </w:t>
      </w:r>
      <w:proofErr w:type="spellStart"/>
      <w:r>
        <w:rPr>
          <w:b/>
          <w:color w:val="336600"/>
          <w:sz w:val="28"/>
          <w:szCs w:val="28"/>
        </w:rPr>
        <w:t>Flyfishing</w:t>
      </w:r>
      <w:proofErr w:type="spellEnd"/>
      <w:r>
        <w:rPr>
          <w:b/>
          <w:color w:val="336600"/>
          <w:sz w:val="28"/>
          <w:szCs w:val="28"/>
        </w:rPr>
        <w:t xml:space="preserve"> Association</w:t>
      </w:r>
    </w:p>
    <w:p w:rsidR="00D714B2" w:rsidRDefault="00B45C95">
      <w:pPr>
        <w:pStyle w:val="normal0"/>
        <w:jc w:val="center"/>
        <w:rPr>
          <w:color w:val="0066FF"/>
          <w:sz w:val="16"/>
          <w:szCs w:val="16"/>
        </w:rPr>
      </w:pPr>
      <w:r>
        <w:rPr>
          <w:b/>
          <w:sz w:val="16"/>
          <w:szCs w:val="16"/>
        </w:rPr>
        <w:t>Secretarial Address:</w:t>
      </w:r>
      <w:r>
        <w:rPr>
          <w:sz w:val="16"/>
          <w:szCs w:val="16"/>
        </w:rPr>
        <w:t xml:space="preserve"> Pauline </w:t>
      </w:r>
      <w:proofErr w:type="spellStart"/>
      <w:r>
        <w:rPr>
          <w:sz w:val="16"/>
          <w:szCs w:val="16"/>
        </w:rPr>
        <w:t>McClenaghan</w:t>
      </w:r>
      <w:proofErr w:type="spellEnd"/>
      <w:r>
        <w:rPr>
          <w:sz w:val="16"/>
          <w:szCs w:val="16"/>
        </w:rPr>
        <w:t xml:space="preserve"> </w:t>
      </w:r>
      <w:hyperlink r:id="rId8">
        <w:r>
          <w:rPr>
            <w:color w:val="0000FF"/>
            <w:sz w:val="16"/>
            <w:szCs w:val="16"/>
            <w:u w:val="single"/>
          </w:rPr>
          <w:t>pauline@lifestartfoundation.org</w:t>
        </w:r>
      </w:hyperlink>
      <w:r>
        <w:rPr>
          <w:sz w:val="16"/>
          <w:szCs w:val="16"/>
        </w:rPr>
        <w:t xml:space="preserve"> </w:t>
      </w:r>
      <w:proofErr w:type="spellStart"/>
      <w:r>
        <w:rPr>
          <w:color w:val="0066FF"/>
          <w:sz w:val="16"/>
          <w:szCs w:val="16"/>
        </w:rPr>
        <w:t>tel</w:t>
      </w:r>
      <w:proofErr w:type="spellEnd"/>
      <w:r>
        <w:rPr>
          <w:color w:val="0066FF"/>
          <w:sz w:val="16"/>
          <w:szCs w:val="16"/>
        </w:rPr>
        <w:t xml:space="preserve"> </w:t>
      </w:r>
      <w:r>
        <w:rPr>
          <w:b/>
          <w:color w:val="0066FF"/>
          <w:sz w:val="16"/>
          <w:szCs w:val="16"/>
        </w:rPr>
        <w:t>+44 (</w:t>
      </w:r>
      <w:proofErr w:type="gramStart"/>
      <w:r>
        <w:rPr>
          <w:b/>
          <w:color w:val="0066FF"/>
          <w:sz w:val="16"/>
          <w:szCs w:val="16"/>
        </w:rPr>
        <w:t>0)7841573089</w:t>
      </w:r>
      <w:proofErr w:type="gramEnd"/>
    </w:p>
    <w:p w:rsidR="00D714B2" w:rsidRDefault="00B45C95">
      <w:pPr>
        <w:pStyle w:val="normal0"/>
        <w:jc w:val="center"/>
        <w:rPr>
          <w:sz w:val="16"/>
          <w:szCs w:val="16"/>
        </w:rPr>
      </w:pPr>
      <w:hyperlink r:id="rId9">
        <w:r>
          <w:rPr>
            <w:color w:val="0000FF"/>
            <w:sz w:val="16"/>
            <w:szCs w:val="16"/>
            <w:u w:val="single"/>
          </w:rPr>
          <w:t>www.irishladiesflyfishing.com</w:t>
        </w:r>
      </w:hyperlink>
    </w:p>
    <w:p w:rsidR="00D714B2" w:rsidRDefault="00D714B2">
      <w:pPr>
        <w:pStyle w:val="normal0"/>
        <w:jc w:val="center"/>
        <w:rPr>
          <w:sz w:val="16"/>
          <w:szCs w:val="16"/>
        </w:rPr>
      </w:pPr>
    </w:p>
    <w:p w:rsidR="00D714B2" w:rsidRDefault="00B45C95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2nd</w:t>
      </w:r>
      <w:r>
        <w:rPr>
          <w:sz w:val="22"/>
          <w:szCs w:val="22"/>
          <w:vertAlign w:val="superscript"/>
        </w:rPr>
        <w:t>t</w:t>
      </w:r>
      <w:r>
        <w:rPr>
          <w:sz w:val="22"/>
          <w:szCs w:val="22"/>
        </w:rPr>
        <w:t xml:space="preserve"> Trial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Season </w:t>
      </w:r>
      <w:r>
        <w:rPr>
          <w:b/>
          <w:i/>
          <w:sz w:val="22"/>
          <w:szCs w:val="22"/>
        </w:rPr>
        <w:t xml:space="preserve">(Catch and Release) – </w:t>
      </w:r>
      <w:proofErr w:type="spellStart"/>
      <w:r>
        <w:rPr>
          <w:sz w:val="22"/>
          <w:szCs w:val="22"/>
        </w:rPr>
        <w:t>Leinster</w:t>
      </w:r>
      <w:proofErr w:type="spellEnd"/>
      <w:r>
        <w:rPr>
          <w:sz w:val="22"/>
          <w:szCs w:val="22"/>
        </w:rPr>
        <w:t xml:space="preserve"> Trial</w:t>
      </w: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sz w:val="22"/>
          <w:szCs w:val="22"/>
        </w:rPr>
      </w:pPr>
      <w:r>
        <w:rPr>
          <w:b/>
          <w:sz w:val="22"/>
          <w:szCs w:val="22"/>
        </w:rPr>
        <w:t>Venue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Lough </w:t>
      </w:r>
      <w:proofErr w:type="spellStart"/>
      <w:r>
        <w:rPr>
          <w:b/>
          <w:sz w:val="22"/>
          <w:szCs w:val="22"/>
        </w:rPr>
        <w:t>Lene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Collinstown</w:t>
      </w:r>
      <w:proofErr w:type="spellEnd"/>
      <w:r>
        <w:rPr>
          <w:b/>
          <w:sz w:val="22"/>
          <w:szCs w:val="22"/>
        </w:rPr>
        <w:t xml:space="preserve"> near Mullingar Co. Westmeath </w:t>
      </w:r>
      <w:r>
        <w:rPr>
          <w:sz w:val="22"/>
          <w:szCs w:val="22"/>
        </w:rPr>
        <w:t>(Tom Fagan’s shore)</w:t>
      </w: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FF"/>
          <w:sz w:val="22"/>
          <w:szCs w:val="22"/>
        </w:rPr>
        <w:t>Sunday 3rd June 2018</w:t>
      </w: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sz w:val="22"/>
          <w:szCs w:val="22"/>
        </w:rPr>
      </w:pPr>
      <w:r>
        <w:rPr>
          <w:b/>
          <w:sz w:val="22"/>
          <w:szCs w:val="22"/>
        </w:rPr>
        <w:t>Registration</w:t>
      </w:r>
      <w:r>
        <w:rPr>
          <w:sz w:val="22"/>
          <w:szCs w:val="22"/>
        </w:rPr>
        <w:tab/>
        <w:t>On the Shore</w:t>
      </w: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sz w:val="22"/>
          <w:szCs w:val="22"/>
        </w:rPr>
      </w:pPr>
      <w:r>
        <w:rPr>
          <w:b/>
          <w:sz w:val="22"/>
          <w:szCs w:val="22"/>
        </w:rPr>
        <w:t>Time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All entrants must have registered by 10.15am</w:t>
      </w:r>
    </w:p>
    <w:p w:rsidR="00D714B2" w:rsidRDefault="00D714B2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</w:pP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160" w:right="1112" w:hanging="1876"/>
      </w:pPr>
      <w:r>
        <w:rPr>
          <w:b/>
        </w:rPr>
        <w:t>Fishing</w:t>
      </w:r>
      <w:r>
        <w:rPr>
          <w:b/>
        </w:rPr>
        <w:tab/>
        <w:t>S</w:t>
      </w:r>
      <w:r>
        <w:t>tarts 11.00am.  Boats to be on shore by 5.30pm. (Catch &amp; release – barbless /</w:t>
      </w:r>
      <w:proofErr w:type="spellStart"/>
      <w:r>
        <w:t>debarbed</w:t>
      </w:r>
      <w:proofErr w:type="spellEnd"/>
      <w:r>
        <w:t xml:space="preserve"> hooks must be used)</w:t>
      </w:r>
    </w:p>
    <w:p w:rsidR="00D714B2" w:rsidRDefault="00D714B2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</w:pP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sz w:val="22"/>
          <w:szCs w:val="22"/>
        </w:rPr>
      </w:pPr>
      <w:r>
        <w:rPr>
          <w:b/>
          <w:sz w:val="22"/>
          <w:szCs w:val="22"/>
        </w:rPr>
        <w:t xml:space="preserve">Intention of entry </w:t>
      </w:r>
      <w:r>
        <w:rPr>
          <w:sz w:val="22"/>
          <w:szCs w:val="22"/>
        </w:rPr>
        <w:t>must arrive before</w:t>
      </w:r>
      <w:r>
        <w:rPr>
          <w:b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Saturday 26th May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to allow boats/boatmen to be booked.</w:t>
      </w: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z w:val="22"/>
          <w:szCs w:val="22"/>
        </w:rPr>
        <w:t>ntries after this date cannot be guaranteed. Please either email entry form to J</w:t>
      </w:r>
      <w:r>
        <w:rPr>
          <w:sz w:val="22"/>
          <w:szCs w:val="22"/>
        </w:rPr>
        <w:t>enny Casey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asap</w:t>
      </w:r>
      <w:proofErr w:type="gramEnd"/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sz w:val="22"/>
          <w:szCs w:val="22"/>
        </w:rPr>
      </w:pPr>
      <w:hyperlink r:id="rId10">
        <w:r>
          <w:rPr>
            <w:color w:val="1155CC"/>
            <w:sz w:val="22"/>
            <w:szCs w:val="22"/>
            <w:u w:val="single"/>
          </w:rPr>
          <w:t>jenny.casey.3007@gmail.com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or phone J</w:t>
      </w:r>
      <w:r>
        <w:rPr>
          <w:sz w:val="22"/>
          <w:szCs w:val="22"/>
        </w:rPr>
        <w:t xml:space="preserve">enny on </w:t>
      </w:r>
      <w:r>
        <w:rPr>
          <w:b/>
          <w:sz w:val="22"/>
          <w:szCs w:val="22"/>
        </w:rPr>
        <w:t>086 76593 174</w:t>
      </w:r>
      <w:r>
        <w:rPr>
          <w:sz w:val="22"/>
          <w:szCs w:val="22"/>
        </w:rPr>
        <w:t>.  It is up to each individual to ensure that</w:t>
      </w: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r>
        <w:rPr>
          <w:sz w:val="22"/>
          <w:szCs w:val="22"/>
        </w:rPr>
        <w:t>ir</w:t>
      </w:r>
      <w:proofErr w:type="gramEnd"/>
      <w:r>
        <w:rPr>
          <w:sz w:val="22"/>
          <w:szCs w:val="22"/>
        </w:rPr>
        <w:t xml:space="preserve"> entry has been received.</w:t>
      </w:r>
    </w:p>
    <w:p w:rsidR="00D714B2" w:rsidRDefault="00D714B2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</w:pP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sz w:val="22"/>
          <w:szCs w:val="22"/>
        </w:rPr>
      </w:pPr>
      <w:r>
        <w:rPr>
          <w:b/>
          <w:sz w:val="22"/>
          <w:szCs w:val="22"/>
        </w:rPr>
        <w:t xml:space="preserve">Note </w:t>
      </w:r>
      <w:r>
        <w:rPr>
          <w:b/>
          <w:color w:val="FF0000"/>
          <w:sz w:val="22"/>
          <w:szCs w:val="22"/>
        </w:rPr>
        <w:t>Entry fee €</w:t>
      </w:r>
      <w:r>
        <w:rPr>
          <w:b/>
          <w:color w:val="FF0000"/>
          <w:sz w:val="22"/>
          <w:szCs w:val="22"/>
        </w:rPr>
        <w:t>40</w:t>
      </w:r>
      <w:r>
        <w:rPr>
          <w:b/>
          <w:color w:val="FF0000"/>
          <w:sz w:val="22"/>
          <w:szCs w:val="22"/>
        </w:rPr>
        <w:t xml:space="preserve"> will be taken in cash on the day in Euro cash only.</w:t>
      </w: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New Members Note proviso below:</w:t>
      </w:r>
    </w:p>
    <w:p w:rsidR="00D714B2" w:rsidRDefault="00B45C9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284" w:right="1112"/>
      </w:pPr>
      <w:r>
        <w:t xml:space="preserve">(Please note that if you plan to enter this trial that you must be a member by </w:t>
      </w:r>
      <w:r>
        <w:rPr>
          <w:b/>
          <w:color w:val="0066FF"/>
          <w:u w:val="single"/>
        </w:rPr>
        <w:t xml:space="preserve">Wednesday </w:t>
      </w:r>
      <w:r>
        <w:rPr>
          <w:b/>
          <w:color w:val="0066FF"/>
          <w:u w:val="single"/>
        </w:rPr>
        <w:t>23</w:t>
      </w:r>
      <w:r>
        <w:rPr>
          <w:b/>
          <w:color w:val="0066FF"/>
          <w:u w:val="single"/>
          <w:vertAlign w:val="superscript"/>
        </w:rPr>
        <w:t>rd</w:t>
      </w:r>
      <w:r>
        <w:rPr>
          <w:b/>
          <w:color w:val="0066FF"/>
          <w:u w:val="single"/>
        </w:rPr>
        <w:t xml:space="preserve"> </w:t>
      </w:r>
      <w:r>
        <w:rPr>
          <w:b/>
          <w:color w:val="0066FF"/>
          <w:u w:val="single"/>
        </w:rPr>
        <w:t>May</w:t>
      </w:r>
      <w:r>
        <w:t xml:space="preserve"> to allow us to arrange personal insurance for you. Please complete the membership section below and send to </w:t>
      </w:r>
      <w:r>
        <w:t>Jenny Casey</w:t>
      </w:r>
      <w:r>
        <w:t xml:space="preserve">) </w:t>
      </w:r>
    </w:p>
    <w:p w:rsidR="00D714B2" w:rsidRDefault="00D714B2">
      <w:pPr>
        <w:pStyle w:val="normal0"/>
        <w:rPr>
          <w:sz w:val="16"/>
          <w:szCs w:val="16"/>
        </w:rPr>
      </w:pPr>
    </w:p>
    <w:p w:rsidR="00D714B2" w:rsidRDefault="00B45C95">
      <w:pPr>
        <w:pStyle w:val="normal0"/>
        <w:rPr>
          <w:sz w:val="16"/>
          <w:szCs w:val="16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 xml:space="preserve">Information about Lough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Lene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can be found at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http://www.loughleneangli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ngassociation.com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.</w:t>
      </w:r>
      <w:r>
        <w:rPr>
          <w:sz w:val="16"/>
          <w:szCs w:val="16"/>
        </w:rPr>
        <w:t xml:space="preserve">Map can be found at </w:t>
      </w:r>
      <w:hyperlink r:id="rId12">
        <w:r>
          <w:rPr>
            <w:color w:val="0000FF"/>
            <w:sz w:val="16"/>
            <w:szCs w:val="16"/>
            <w:u w:val="single"/>
          </w:rPr>
          <w:t>http://maps.google.co.uk/maps?hl=en&amp;sugexp=llsfp&amp;xhr=t&amp;q</w:t>
        </w:r>
        <w:r>
          <w:rPr>
            <w:color w:val="0000FF"/>
            <w:sz w:val="16"/>
            <w:szCs w:val="16"/>
            <w:u w:val="single"/>
          </w:rPr>
          <w:t>=collinstown+co+westmeath&amp;cp=18&amp;wrapid=tljp1301566501432034&amp;um=1&amp;ie=UTF-8&amp;sa=N&amp;tab=wl</w:t>
        </w:r>
      </w:hyperlink>
    </w:p>
    <w:p w:rsidR="00D714B2" w:rsidRDefault="00D714B2">
      <w:pPr>
        <w:pStyle w:val="normal0"/>
        <w:rPr>
          <w:sz w:val="16"/>
          <w:szCs w:val="16"/>
        </w:rPr>
      </w:pPr>
    </w:p>
    <w:p w:rsidR="00D714B2" w:rsidRDefault="00B45C95">
      <w:pPr>
        <w:pStyle w:val="normal0"/>
        <w:rPr>
          <w:sz w:val="22"/>
          <w:szCs w:val="22"/>
        </w:rPr>
      </w:pPr>
      <w:r>
        <w:rPr>
          <w:sz w:val="22"/>
          <w:szCs w:val="22"/>
          <w:u w:val="single"/>
        </w:rPr>
        <w:t>Directions</w:t>
      </w:r>
      <w:r>
        <w:rPr>
          <w:sz w:val="22"/>
          <w:szCs w:val="22"/>
        </w:rPr>
        <w:t xml:space="preserve">: Take Church Road out of </w:t>
      </w:r>
      <w:proofErr w:type="spellStart"/>
      <w:r>
        <w:rPr>
          <w:sz w:val="22"/>
          <w:szCs w:val="22"/>
        </w:rPr>
        <w:t>Collinstown</w:t>
      </w:r>
      <w:proofErr w:type="spellEnd"/>
      <w:r>
        <w:rPr>
          <w:sz w:val="22"/>
          <w:szCs w:val="22"/>
        </w:rPr>
        <w:t>. Go past church on right – you’ll see the lake on the right. Entrance to Tom Fagan’s shore is a lane on the right just past where you start to see the lake. Go down the lane, through the farmyard and down the lane on t</w:t>
      </w:r>
      <w:r>
        <w:rPr>
          <w:sz w:val="22"/>
          <w:szCs w:val="22"/>
        </w:rPr>
        <w:t xml:space="preserve">he edge of the field.  Please close all gates behind you. </w:t>
      </w:r>
      <w:proofErr w:type="gramStart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0.7 mile from </w:t>
      </w:r>
      <w:proofErr w:type="spellStart"/>
      <w:r>
        <w:rPr>
          <w:sz w:val="22"/>
          <w:szCs w:val="22"/>
        </w:rPr>
        <w:t>Collinstown</w:t>
      </w:r>
      <w:proofErr w:type="spellEnd"/>
      <w:r>
        <w:rPr>
          <w:sz w:val="22"/>
          <w:szCs w:val="22"/>
        </w:rPr>
        <w:t>).</w:t>
      </w:r>
      <w:proofErr w:type="gramEnd"/>
    </w:p>
    <w:p w:rsidR="00D714B2" w:rsidRDefault="00D714B2">
      <w:pPr>
        <w:pStyle w:val="normal0"/>
        <w:rPr>
          <w:sz w:val="16"/>
          <w:szCs w:val="16"/>
        </w:rPr>
      </w:pPr>
    </w:p>
    <w:p w:rsidR="00D714B2" w:rsidRDefault="00B45C95">
      <w:pPr>
        <w:pStyle w:val="normal0"/>
      </w:pPr>
      <w:r>
        <w:rPr>
          <w:b/>
        </w:rPr>
        <w:t xml:space="preserve">HEALTH &amp; SAFETY </w:t>
      </w:r>
      <w:r>
        <w:t xml:space="preserve">Please wear a life jacket, glasses and a hat.  Also use a high factor </w:t>
      </w:r>
      <w:proofErr w:type="gramStart"/>
      <w:r>
        <w:t>sun-block</w:t>
      </w:r>
      <w:proofErr w:type="gramEnd"/>
      <w:r>
        <w:t xml:space="preserve"> and keep arms covered.  </w:t>
      </w:r>
    </w:p>
    <w:p w:rsidR="00D714B2" w:rsidRDefault="00D714B2">
      <w:pPr>
        <w:pStyle w:val="normal0"/>
        <w:rPr>
          <w:sz w:val="16"/>
          <w:szCs w:val="16"/>
        </w:rPr>
      </w:pPr>
    </w:p>
    <w:p w:rsidR="00D714B2" w:rsidRDefault="00B45C95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Drogues may be brought and used if so w</w:t>
      </w:r>
      <w:r>
        <w:rPr>
          <w:b/>
          <w:sz w:val="22"/>
          <w:szCs w:val="22"/>
          <w:u w:val="single"/>
        </w:rPr>
        <w:t>ished</w:t>
      </w:r>
      <w:r>
        <w:rPr>
          <w:b/>
          <w:sz w:val="22"/>
          <w:szCs w:val="22"/>
        </w:rPr>
        <w:t>.</w:t>
      </w:r>
    </w:p>
    <w:p w:rsidR="00D714B2" w:rsidRDefault="00D714B2">
      <w:pPr>
        <w:pStyle w:val="normal0"/>
        <w:rPr>
          <w:sz w:val="16"/>
          <w:szCs w:val="16"/>
        </w:rPr>
      </w:pPr>
    </w:p>
    <w:p w:rsidR="00D714B2" w:rsidRDefault="00B45C95">
      <w:pPr>
        <w:pStyle w:val="normal0"/>
      </w:pPr>
      <w:r>
        <w:rPr>
          <w:b/>
        </w:rPr>
        <w:t xml:space="preserve">If you have a problem on the morning of the trial, you must contact a committee member on the shore. </w:t>
      </w:r>
    </w:p>
    <w:p w:rsidR="00D714B2" w:rsidRDefault="00B45C9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Jenny Casey 086 76593 174 or Julie Gerry 087 2055094</w:t>
      </w:r>
    </w:p>
    <w:p w:rsidR="00D714B2" w:rsidRDefault="00D714B2">
      <w:pPr>
        <w:pStyle w:val="normal0"/>
        <w:rPr>
          <w:sz w:val="16"/>
          <w:szCs w:val="16"/>
        </w:rPr>
      </w:pP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</w:pPr>
      <w:r>
        <w:rPr>
          <w:b/>
          <w:u w:val="single"/>
        </w:rPr>
        <w:t>Membership Application</w:t>
      </w:r>
      <w:r>
        <w:tab/>
      </w:r>
      <w:r>
        <w:tab/>
        <w:t xml:space="preserve">I am not yet a member and wish to join/renew now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5270500</wp:posOffset>
                </wp:positionH>
                <wp:positionV relativeFrom="paragraph">
                  <wp:posOffset>50800</wp:posOffset>
                </wp:positionV>
                <wp:extent cx="581025" cy="2381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14B2" w:rsidRDefault="00D714B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5270500</wp:posOffset>
                </wp:positionH>
                <wp:positionV relativeFrom="paragraph">
                  <wp:posOffset>50800</wp:posOffset>
                </wp:positionV>
                <wp:extent cx="581025" cy="23812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tabs>
          <w:tab w:val="right" w:pos="6237"/>
        </w:tabs>
      </w:pPr>
      <w:r>
        <w:t xml:space="preserve">                                                         I enclose a cheque for 45 Euro **</w:t>
      </w:r>
    </w:p>
    <w:p w:rsidR="00D714B2" w:rsidRDefault="00D714B2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rPr>
          <w:sz w:val="16"/>
          <w:szCs w:val="16"/>
        </w:rPr>
      </w:pP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</w:pPr>
      <w:r>
        <w:t>Name__________________________________________Address_________________________________________________</w:t>
      </w:r>
    </w:p>
    <w:p w:rsidR="00D714B2" w:rsidRDefault="00D714B2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rPr>
          <w:sz w:val="16"/>
          <w:szCs w:val="16"/>
        </w:rPr>
      </w:pP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</w:pPr>
      <w:r>
        <w:t xml:space="preserve">         ________________________Mobile Phone Number _______</w:t>
      </w:r>
      <w:r>
        <w:t>___________email ________________________________</w:t>
      </w: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</w:pPr>
      <w:r>
        <w:t xml:space="preserve"> </w:t>
      </w: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</w:pPr>
      <w:r>
        <w:t>Total payment enclosed € _________</w:t>
      </w:r>
    </w:p>
    <w:p w:rsidR="00D714B2" w:rsidRDefault="00D714B2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rPr>
          <w:u w:val="single"/>
        </w:rPr>
      </w:pP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jc w:val="center"/>
        <w:rPr>
          <w:u w:val="single"/>
        </w:rPr>
      </w:pPr>
      <w:r>
        <w:rPr>
          <w:b/>
          <w:u w:val="single"/>
        </w:rPr>
        <w:t>Trial Entry Form</w:t>
      </w: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</w:pPr>
      <w:r>
        <w:rPr>
          <w:b/>
          <w:color w:val="0000FF"/>
          <w:u w:val="single"/>
        </w:rPr>
        <w:t xml:space="preserve">Lough </w:t>
      </w:r>
      <w:proofErr w:type="spellStart"/>
      <w:r>
        <w:rPr>
          <w:b/>
          <w:color w:val="0000FF"/>
          <w:u w:val="single"/>
        </w:rPr>
        <w:t>Lene</w:t>
      </w:r>
      <w:proofErr w:type="spellEnd"/>
      <w:r>
        <w:rPr>
          <w:b/>
          <w:color w:val="0000FF"/>
          <w:u w:val="single"/>
        </w:rPr>
        <w:t xml:space="preserve"> </w:t>
      </w:r>
      <w:r>
        <w:rPr>
          <w:b/>
          <w:color w:val="0000FF"/>
          <w:u w:val="single"/>
        </w:rPr>
        <w:t xml:space="preserve">Sunday 3rd </w:t>
      </w:r>
      <w:proofErr w:type="gramStart"/>
      <w:r>
        <w:rPr>
          <w:b/>
          <w:color w:val="0000FF"/>
          <w:u w:val="single"/>
        </w:rPr>
        <w:t>June</w:t>
      </w:r>
      <w:r>
        <w:rPr>
          <w:b/>
          <w:color w:val="0000FF"/>
          <w:u w:val="single"/>
        </w:rPr>
        <w:t xml:space="preserve"> </w:t>
      </w:r>
      <w:r>
        <w:t xml:space="preserve"> </w:t>
      </w:r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tick relevant boxes</w:t>
      </w:r>
      <w:r>
        <w:rPr>
          <w:i/>
        </w:rPr>
        <w:t xml:space="preserve">: </w:t>
      </w:r>
      <w:r>
        <w:rPr>
          <w:b/>
          <w:i/>
        </w:rPr>
        <w:t xml:space="preserve">Entry to arrive with </w:t>
      </w:r>
      <w:r>
        <w:rPr>
          <w:b/>
          <w:i/>
        </w:rPr>
        <w:t xml:space="preserve">Jenny Casey </w:t>
      </w:r>
      <w:r>
        <w:rPr>
          <w:b/>
          <w:i/>
        </w:rPr>
        <w:t xml:space="preserve">before </w:t>
      </w:r>
      <w:r>
        <w:rPr>
          <w:b/>
          <w:i/>
        </w:rPr>
        <w:t>26 May 2018</w:t>
      </w: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rPr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5270500</wp:posOffset>
                </wp:positionH>
                <wp:positionV relativeFrom="paragraph">
                  <wp:posOffset>25400</wp:posOffset>
                </wp:positionV>
                <wp:extent cx="581025" cy="2381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14B2" w:rsidRDefault="00D714B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5270500</wp:posOffset>
                </wp:positionH>
                <wp:positionV relativeFrom="paragraph">
                  <wp:posOffset>25400</wp:posOffset>
                </wp:positionV>
                <wp:extent cx="581025" cy="2381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tabs>
          <w:tab w:val="left" w:pos="993"/>
          <w:tab w:val="right" w:pos="6237"/>
        </w:tabs>
      </w:pPr>
      <w:r>
        <w:t xml:space="preserve">               I am a member and wish to take part in the above trial </w:t>
      </w: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rPr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5270500</wp:posOffset>
                </wp:positionH>
                <wp:positionV relativeFrom="paragraph">
                  <wp:posOffset>88900</wp:posOffset>
                </wp:positionV>
                <wp:extent cx="581025" cy="2381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14B2" w:rsidRDefault="00D714B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5270500</wp:posOffset>
                </wp:positionH>
                <wp:positionV relativeFrom="paragraph">
                  <wp:posOffset>88900</wp:posOffset>
                </wp:positionV>
                <wp:extent cx="581025" cy="238125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</w:pPr>
      <w:r>
        <w:tab/>
        <w:t xml:space="preserve">Trial Fee (towards fishing, boat &amp; engine and boatman) is </w:t>
      </w:r>
      <w:r>
        <w:t>€40</w:t>
      </w:r>
      <w:r>
        <w:t xml:space="preserve">.  </w:t>
      </w:r>
      <w:r>
        <w:rPr>
          <w:b/>
        </w:rPr>
        <w:t>I will bring cash on the day</w:t>
      </w:r>
    </w:p>
    <w:p w:rsidR="00D714B2" w:rsidRDefault="00D714B2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rPr>
          <w:sz w:val="16"/>
          <w:szCs w:val="16"/>
        </w:rPr>
      </w:pP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ind w:firstLine="720"/>
      </w:pPr>
      <w:r>
        <w:t>I agree to read and abide by the rules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5270500</wp:posOffset>
                </wp:positionH>
                <wp:positionV relativeFrom="paragraph">
                  <wp:posOffset>50800</wp:posOffset>
                </wp:positionV>
                <wp:extent cx="581025" cy="2381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14B2" w:rsidRDefault="00D714B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5270500</wp:posOffset>
                </wp:positionH>
                <wp:positionV relativeFrom="paragraph">
                  <wp:posOffset>50800</wp:posOffset>
                </wp:positionV>
                <wp:extent cx="581025" cy="23812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14B2" w:rsidRDefault="00D714B2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ind w:firstLine="720"/>
      </w:pPr>
    </w:p>
    <w:p w:rsidR="00D714B2" w:rsidRDefault="00D714B2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rPr>
          <w:sz w:val="16"/>
          <w:szCs w:val="16"/>
        </w:rPr>
      </w:pP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tabs>
          <w:tab w:val="right" w:pos="6237"/>
        </w:tabs>
      </w:pPr>
      <w:r>
        <w:t xml:space="preserve">A copy of the ILFA rules may be found on our website </w:t>
      </w:r>
      <w:hyperlink r:id="rId17">
        <w:r>
          <w:rPr>
            <w:color w:val="0000FF"/>
            <w:u w:val="single"/>
          </w:rPr>
          <w:t>http://www.irishladiesflyfishing.com/constitutionandrules.html</w:t>
        </w:r>
      </w:hyperlink>
    </w:p>
    <w:p w:rsidR="00D714B2" w:rsidRDefault="00D714B2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rPr>
          <w:sz w:val="16"/>
          <w:szCs w:val="16"/>
        </w:rPr>
      </w:pPr>
    </w:p>
    <w:p w:rsidR="00D714B2" w:rsidRDefault="00B45C95">
      <w:pPr>
        <w:pStyle w:val="normal0"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1" w:color="000000"/>
        </w:pBdr>
        <w:tabs>
          <w:tab w:val="right" w:pos="6237"/>
        </w:tabs>
      </w:pPr>
      <w:r>
        <w:t>**All</w:t>
      </w:r>
      <w:r>
        <w:rPr>
          <w:b/>
          <w:i/>
        </w:rPr>
        <w:t xml:space="preserve"> cheques/postal orders/money orders etc. made payabl</w:t>
      </w:r>
      <w:r>
        <w:rPr>
          <w:b/>
          <w:i/>
        </w:rPr>
        <w:t xml:space="preserve">e to Irish Ladies </w:t>
      </w:r>
      <w:proofErr w:type="spellStart"/>
      <w:r>
        <w:rPr>
          <w:b/>
          <w:i/>
        </w:rPr>
        <w:t>Flyfishing</w:t>
      </w:r>
      <w:proofErr w:type="spellEnd"/>
      <w:r>
        <w:rPr>
          <w:b/>
          <w:i/>
        </w:rPr>
        <w:t xml:space="preserve"> Association</w:t>
      </w:r>
    </w:p>
    <w:sectPr w:rsidR="00D714B2">
      <w:footerReference w:type="default" r:id="rId18"/>
      <w:pgSz w:w="11907" w:h="16840"/>
      <w:pgMar w:top="284" w:right="578" w:bottom="284" w:left="57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5C95">
      <w:r>
        <w:separator/>
      </w:r>
    </w:p>
  </w:endnote>
  <w:endnote w:type="continuationSeparator" w:id="0">
    <w:p w:rsidR="00000000" w:rsidRDefault="00B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B2" w:rsidRDefault="00B45C9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10773"/>
      </w:tabs>
      <w:ind w:right="-51"/>
      <w:rPr>
        <w:color w:val="000000"/>
      </w:rPr>
    </w:pP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5C95">
      <w:r>
        <w:separator/>
      </w:r>
    </w:p>
  </w:footnote>
  <w:footnote w:type="continuationSeparator" w:id="0">
    <w:p w:rsidR="00000000" w:rsidRDefault="00B4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4B2"/>
    <w:rsid w:val="00B45C95"/>
    <w:rsid w:val="00D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0"/>
    <w:next w:val="normal0"/>
    <w:pPr>
      <w:keepNext/>
      <w:tabs>
        <w:tab w:val="right" w:pos="5103"/>
        <w:tab w:val="left" w:pos="5670"/>
      </w:tabs>
      <w:jc w:val="center"/>
      <w:outlineLvl w:val="1"/>
    </w:pPr>
    <w:rPr>
      <w:sz w:val="24"/>
      <w:szCs w:val="24"/>
    </w:rPr>
  </w:style>
  <w:style w:type="paragraph" w:styleId="Heading3">
    <w:name w:val="heading 3"/>
    <w:basedOn w:val="normal0"/>
    <w:next w:val="normal0"/>
    <w:pPr>
      <w:keepNext/>
      <w:jc w:val="center"/>
      <w:outlineLvl w:val="2"/>
    </w:pPr>
    <w:rPr>
      <w:b/>
      <w:i/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outlineLvl w:val="3"/>
    </w:pPr>
    <w:rPr>
      <w:b/>
      <w:i/>
      <w:sz w:val="28"/>
      <w:szCs w:val="28"/>
    </w:rPr>
  </w:style>
  <w:style w:type="paragraph" w:styleId="Heading5">
    <w:name w:val="heading 5"/>
    <w:basedOn w:val="normal0"/>
    <w:next w:val="normal0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2268" w:right="2268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0"/>
    <w:next w:val="normal0"/>
    <w:pPr>
      <w:keepNext/>
      <w:outlineLvl w:val="5"/>
    </w:pPr>
    <w:rPr>
      <w:b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0"/>
    <w:next w:val="normal0"/>
    <w:pPr>
      <w:keepNext/>
      <w:tabs>
        <w:tab w:val="right" w:pos="5103"/>
        <w:tab w:val="left" w:pos="5670"/>
      </w:tabs>
      <w:jc w:val="center"/>
      <w:outlineLvl w:val="1"/>
    </w:pPr>
    <w:rPr>
      <w:sz w:val="24"/>
      <w:szCs w:val="24"/>
    </w:rPr>
  </w:style>
  <w:style w:type="paragraph" w:styleId="Heading3">
    <w:name w:val="heading 3"/>
    <w:basedOn w:val="normal0"/>
    <w:next w:val="normal0"/>
    <w:pPr>
      <w:keepNext/>
      <w:jc w:val="center"/>
      <w:outlineLvl w:val="2"/>
    </w:pPr>
    <w:rPr>
      <w:b/>
      <w:i/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outlineLvl w:val="3"/>
    </w:pPr>
    <w:rPr>
      <w:b/>
      <w:i/>
      <w:sz w:val="28"/>
      <w:szCs w:val="28"/>
    </w:rPr>
  </w:style>
  <w:style w:type="paragraph" w:styleId="Heading5">
    <w:name w:val="heading 5"/>
    <w:basedOn w:val="normal0"/>
    <w:next w:val="normal0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2268" w:right="2268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0"/>
    <w:next w:val="normal0"/>
    <w:pPr>
      <w:keepNext/>
      <w:outlineLvl w:val="5"/>
    </w:pPr>
    <w:rPr>
      <w:b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rishladiesflyfishing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jenny.casey.3007@gmail.com" TargetMode="External"/><Relationship Id="rId11" Type="http://schemas.openxmlformats.org/officeDocument/2006/relationships/hyperlink" Target="http://www.loughleneanglingassociation.com" TargetMode="External"/><Relationship Id="rId12" Type="http://schemas.openxmlformats.org/officeDocument/2006/relationships/hyperlink" Target="http://maps.google.co.uk/maps?hl=en&amp;sugexp=llsfp&amp;xhr=t&amp;q=collinstown+co+westmeath&amp;cp=18&amp;wrapid=tljp1301566501432034&amp;um=1&amp;ie=UTF-8&amp;sa=N&amp;tab=wl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3.png"/><Relationship Id="rId15" Type="http://schemas.openxmlformats.org/officeDocument/2006/relationships/image" Target="media/image9.png"/><Relationship Id="rId16" Type="http://schemas.openxmlformats.org/officeDocument/2006/relationships/image" Target="media/image7.png"/><Relationship Id="rId17" Type="http://schemas.openxmlformats.org/officeDocument/2006/relationships/hyperlink" Target="http://www.irishladiesflyfishing.com/constitutionandrules.html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auline@lifestart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Macintosh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brown</cp:lastModifiedBy>
  <cp:revision>2</cp:revision>
  <dcterms:created xsi:type="dcterms:W3CDTF">2018-05-18T19:11:00Z</dcterms:created>
  <dcterms:modified xsi:type="dcterms:W3CDTF">2018-05-18T19:11:00Z</dcterms:modified>
</cp:coreProperties>
</file>